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900BD" w:rsidRDefault="000900BD" w:rsidP="000900BD">
      <w:pPr>
        <w:jc w:val="center"/>
        <w:rPr>
          <w:rFonts w:asciiTheme="majorEastAsia" w:eastAsiaTheme="majorEastAsia" w:hAnsiTheme="majorEastAsia" w:cs="Arial" w:hint="eastAsia"/>
          <w:b/>
          <w:color w:val="333333"/>
          <w:sz w:val="28"/>
          <w:szCs w:val="28"/>
          <w:shd w:val="clear" w:color="auto" w:fill="FFFFFF"/>
        </w:rPr>
      </w:pPr>
      <w:r w:rsidRPr="000900BD">
        <w:rPr>
          <w:rFonts w:asciiTheme="majorEastAsia" w:eastAsiaTheme="majorEastAsia" w:hAnsiTheme="majorEastAsia" w:cs="Arial"/>
          <w:b/>
          <w:color w:val="333333"/>
          <w:sz w:val="28"/>
          <w:szCs w:val="28"/>
          <w:shd w:val="clear" w:color="auto" w:fill="FFFFFF"/>
        </w:rPr>
        <w:t>西安市控制吸烟管理办法</w:t>
      </w:r>
    </w:p>
    <w:p w:rsidR="000900BD" w:rsidRPr="000900BD" w:rsidRDefault="000900BD">
      <w:pPr>
        <w:rPr>
          <w:rFonts w:asciiTheme="minorEastAsia" w:hAnsiTheme="minorEastAsia" w:cs="Arial" w:hint="eastAsia"/>
          <w:color w:val="333333"/>
          <w:sz w:val="24"/>
          <w:szCs w:val="24"/>
          <w:shd w:val="clear" w:color="auto" w:fill="FFFFFF"/>
        </w:rPr>
      </w:pPr>
      <w:r>
        <w:rPr>
          <w:rFonts w:ascii="Arial" w:hAnsi="Arial" w:cs="Arial" w:hint="eastAsia"/>
          <w:color w:val="333333"/>
          <w:sz w:val="17"/>
          <w:szCs w:val="17"/>
          <w:shd w:val="clear" w:color="auto" w:fill="FFFFFF"/>
        </w:rPr>
        <w:t xml:space="preserve">   </w:t>
      </w:r>
      <w:r w:rsidRPr="000900BD">
        <w:rPr>
          <w:rFonts w:ascii="Arial" w:hAnsi="Arial" w:cs="Arial" w:hint="eastAsia"/>
          <w:color w:val="333333"/>
          <w:sz w:val="24"/>
          <w:szCs w:val="24"/>
          <w:shd w:val="clear" w:color="auto" w:fill="FFFFFF"/>
        </w:rPr>
        <w:t xml:space="preserve"> </w:t>
      </w:r>
      <w:r w:rsidRPr="000900BD">
        <w:rPr>
          <w:rFonts w:ascii="Arial" w:hAnsi="Arial" w:cs="Arial"/>
          <w:color w:val="333333"/>
          <w:sz w:val="24"/>
          <w:szCs w:val="24"/>
          <w:shd w:val="clear" w:color="auto" w:fill="FFFFFF"/>
        </w:rPr>
        <w:t>《</w:t>
      </w:r>
      <w:r w:rsidRPr="000900BD">
        <w:rPr>
          <w:rFonts w:asciiTheme="minorEastAsia" w:hAnsiTheme="minorEastAsia" w:cs="Arial"/>
          <w:color w:val="333333"/>
          <w:sz w:val="24"/>
          <w:szCs w:val="24"/>
          <w:shd w:val="clear" w:color="auto" w:fill="FFFFFF"/>
        </w:rPr>
        <w:t>西安市控制吸烟管理办法》将于2018年11月1日起施行，办法规定室内公共场所全面禁烟，在禁烟场所吸烟将被警告和罚款。</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第一条 为了减少和消除烟草烟雾危害，保障公众健康，创造良好的工作和生活环境，提高社会文明程度，根据《公共场所卫生管理条例》《陕西省爱国卫生条例》及有关法律、法规，结合本市实际，制定本办法。</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第二条 本市行政区域内的控制吸烟工作适用本办法。</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第三条 控制</w:t>
      </w:r>
      <w:hyperlink r:id="rId6" w:tgtFrame="_blank" w:history="1">
        <w:r w:rsidRPr="000900BD">
          <w:rPr>
            <w:rFonts w:asciiTheme="minorEastAsia" w:hAnsiTheme="minorEastAsia" w:cs="Arial"/>
            <w:color w:val="333333"/>
            <w:sz w:val="24"/>
            <w:szCs w:val="24"/>
            <w:shd w:val="clear" w:color="auto" w:fill="FFFFFF"/>
          </w:rPr>
          <w:t>吸烟</w:t>
        </w:r>
      </w:hyperlink>
      <w:r w:rsidRPr="000900BD">
        <w:rPr>
          <w:rFonts w:asciiTheme="minorEastAsia" w:hAnsiTheme="minorEastAsia" w:cs="Arial"/>
          <w:color w:val="333333"/>
          <w:sz w:val="24"/>
          <w:szCs w:val="24"/>
          <w:shd w:val="clear" w:color="auto" w:fill="FFFFFF"/>
        </w:rPr>
        <w:t>工作，实行政府主导、部门协作、单位负责、公众参与的原则。</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第四条 市、区县人民政府加强对控制吸烟工作的领导，将控制吸烟工作纳入国民经济和社会发展规划，保障控制吸烟工作的财政投入，推进控制吸烟工作体系建设。</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市卫生计生行政部门是本市控制吸烟工作的行政主管部门，负责组织、协调本市控制吸烟管理工作。区县卫生计生行政部门负责本行政区域内控制吸烟管理工作的组织、协调。</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镇人民政府和街道办事处按照属地管理原则，配合相关行政管理部门做好本辖区内的控制吸烟工作。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第五条 有关控制吸烟监督管理部门按照以下分工，负责控制吸烟工作的宣传教育、日常管理和监督，并对违反本办法的行为进行处罚：</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(一)教育、人力资源和社会保障、民政等行政管理部门分别负责学校、学前教育机构、教育培训机构、社会福利机构的控制吸烟工作;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(二)食品药品监督行政管理部门负责餐饮业经营场所、药品销售经营场所的控制吸烟工作;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(三)公安机关负责互联网上网服务营业场所的控制吸烟工作;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(四)文化广电新闻出版行政管理部门负责图书馆、文化馆及娱乐、影剧院等公共场所的控制吸烟工作;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(五)城市管理部门负责其管辖范围内公共场所的控制吸烟工作;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(六)交通运输行政管理部门、城市轨道交通经营单位按照各自职责，负责公共交通工具及其有关公共场所的控制吸烟工作;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(七)文物、宗教等行政管理部门分别负责监督文物保护单位、博物馆等场所的控制吸烟工作，体育、旅游等行政管理部门分别负责公共体育场馆、A级旅游景点等场所的控制吸烟工作;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(八)物业管理行政管理部门、开发区管委会按照各自职责，负责物业管理区域内公共电梯的控制吸烟工作;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(九)卫生计生行政部门负责各级各类医疗卫生机构以及本款第一项至第八项以外其他公共场所的控制吸烟工作。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管理机关事务工作的部门或者机构负责所管理机关控制吸烟工作的日常监督管理。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机场、铁路的管理机构依照国家有关规定对机场、铁路及其相关公共场所的控制吸烟工作进行监督管理。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第六条 控制吸烟监督管理工作所需经费，由市、区县人民政府、西咸新区及开发区管理委员会纳入财政预算，予以保障。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lastRenderedPageBreak/>
        <w:t>第七条 本市国家机关、企事业单位、社会团体和其他社会组织的法定代表人或者主要负责人是本单位控制吸烟工作的第一责任人，全面负责本单位控制吸烟工作。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控制吸烟场所的负责人应当对场所内的控制吸烟工作进行管理，配合相关行政管理部门做好本场所的控制吸烟监督管理工作。</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第八条 提倡和鼓励创建无烟单位。</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控制吸烟工作应当作为评选本市文明单位的条件之一。</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第九条 鼓励志愿者组织、其他社会组织和个人通过各种形式，参与控制吸烟工作或者为控制吸烟工作提供支持。</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第十条 每年5月31日所在星期为本市控制吸烟宣传周，集中开展烟草烟雾有害健康宣传活动。</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倡导烟草制品销售者在5月31日停止售烟一天，吸烟者停止吸烟一天。</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广播、电视、报纸、网络等公共媒体，应当开展烟草烟雾有害健康的宣传。</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第十一条 室内公共场所、公共交通工具及下列公共场所的室外区域全面禁止吸烟：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(一)托幼机构、儿童福利机构、中小学校、儿童公园、活动中心、教育培训机构等以未成年人为主要活动人群的公共场所的室外区域;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(二)妇幼保健机构以及主要为孕妇和儿童提供医疗服务的医疗卫生机构的室外区域;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(三)体育、健身场馆的室外观众坐席、赛场区域;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(四)法律、法规规定的其他禁止吸烟的室外场所。</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在前款规定的禁止吸烟场所内，不得设置吸烟室或者吸烟区。禁止吸烟场所的经营者、管理者可以根据需要，在禁烟区域周边合适位置设置吸烟场所。</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第十二条 下列公共场所的室外区域可以设立吸烟点，禁止在吸烟点以外的区域吸烟: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(一)养老机构、除儿童福利机构以外的其他社会福利机构的室外区域;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(二)主要为孕妇和儿童提供医疗服务的医疗卫生机构以外的其他医疗卫生机构的室外区域;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(三)风景名胜区、文物保护单位、游乐园以及除儿童公园以外的其他公园的室外区域;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(四)法律、法规规定的其他可以设置吸烟点的室外控制吸烟场所。</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第十三条 设置室外吸烟点，应当符合下列要求：</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(一)符合消防安全标准;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(二)设置烟头收集设施和明显的引导标识;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(三)距离通风口、人员密集区域和行人必经通道至少10米以上;</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(四)在显著位置设置醒目的吸烟危害健康警示标识或者图片。</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第十四条 控制吸烟场所的经营者、管理者应当履行下列义务：</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(一)建立控制吸烟管理制度,在场所出入口及其他显著位置设置明显的禁止吸烟标识和举报、投诉电话;</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(二)在禁止吸烟区域内不设置与吸烟有关的售烟机、器具;</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(三)对在禁止吸烟区域内的吸烟者进行劝阻，对不听劝阻的，要求其离开该场所。对不听劝阻且不离开该场所的，应当固定相关证据并向有关行政管理部门举报;对不听劝阻并扰乱公共秩序的，向公安机关报案。</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lastRenderedPageBreak/>
        <w:t>第十五条 在禁止吸烟区域，任何人均有权要求吸烟者停止吸烟，或者要求该场所的经营者、管理者履行义务。</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吸烟者不听劝阻或者控制吸烟场所的经营者、管理者不履行劝阻义务的，任何人均有权举报、投诉。</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第十六条 任何人不得在禁止吸烟区域吸烟和索要烟具，应当自觉听从劝阻;在非禁止吸烟场所吸烟应当合理避让不吸烟者，不乱弹烟灰，不乱扔烟头。</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第十七条 控制吸烟场所的经营者、管理者应当按照规定设置符合标准的控制吸烟标识。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控制吸烟标识应当大而清晰，至少应当包括禁止吸烟的图形警示标识、违法吸烟的罚款数额、投诉举报的电话号码等内容。控制吸烟标识的制作标准由市卫生计生行政部门统一规定，并向社会公布。</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鼓励国家机关、企事业单位、社会团体和其他社会组织自行制作符合规定的控制吸烟标识。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第十八条 控制吸烟场所的经营者、管理者应当明确专人负责本场所控制吸烟工作。鼓励场所经营者、管理者采用烟雾报警、浓度监测、视频图像采集等技术手段进行管理。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鼓励控制吸烟场所的经营者、管理者对控制吸烟场所内使用电子烟产品作出规定。</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第十九条 卫生计生行政部门可以根据投诉举报频次情况，对禁止吸烟场所的二手烟残余进行监测。</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第二十条 在各类公务和大型公共活动中，主办方不得提供、使用或者赠予烟草制品。不得使用或者变相使用财政性资金购买烟草制品。</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第二十一条 烟草制品销售者应当在销售场所的显著位置设置带有烟草使用具体危害的警示和不向未成年人销售烟草制品的明显标识。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烟草制品销售者不得向未成年人销售烟草制品。禁止通过自动售货机等可以直接选取烟草制品的任何方式销售烟草制品。</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第二十二条 全市设置公开统一的举报电话12345，将市民的举报和投诉按照执法分工，转给各相关控制吸烟监督管理部门。</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各控制吸烟监督管理部门接到投诉举报后，应当及时进行调查处理，并将调查处理结果反馈投诉举报人。</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控制吸烟场所的经营者、管理者不得阻碍有关行政管理部门的工作人员进入该场所履行控制吸烟的监督管理职责。</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第二十三条 各控制吸烟监督管理部门可以聘请志愿者担任控烟监督员，对公共场所控制吸烟、烟草制品销售限制等情况进行监督检查。公共场所经营者、管理者或者烟草制品销售者应当予以配合。</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鼓励媒体、社会组织和个人参与公共场所控制吸烟、烟草制品销售限制等工作的监督。</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第二十四条 卫生计生行政部门应当组织开展控制吸烟咨询服务。</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鼓励有条件的卫生医疗机构设立戒烟门诊，为吸烟者提供戒烟指导和治疗。</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第二十五条 违反本办法规定，在禁止吸烟的场所吸烟的，由控制吸烟监督管理部门对吸烟者给予警告，并处十元罚款。</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第二十六条 控制吸烟场所经营者、管理者未履行本办法第十四条规定义务的，由控制吸烟监督管理部门对经营者、管理者处以五百元以上一千元以下罚款。</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lastRenderedPageBreak/>
        <w:t>第二十七条 对在禁止吸烟场所内吸烟，且不听劝阻，扰乱正常的经营、工作秩序，或者阻碍有关部门依法执行职务，违反《中华人民共和国治安管理处罚法》的，由公安机关予以处罚;构成犯罪的，依法追究刑事责任。</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第二十八条 控制吸烟监督管理部门可以委托符合《中华人民共和国行政处罚法》规定条件的组织实施本办法规定的行政处罚。</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第二十九条 违反本办法规定的行为，法律、法规另有规定的，由相关行政管理部门按照有关法律、法规的规定处理。</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第三十条 本办法下列用语的含义是：</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公共场所，是指公众可以进出或者使用的场所、工作期间使用的场所。</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室内，是指有顶部遮蔽并且有两面以上侧墙的任何空间，包括楼梯、走廊、地下通道、楼道间、电梯轿厢等。</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室外，是指由建筑物所有人或者使用人实际控制的，建筑物以外的区域。</w:t>
      </w:r>
    </w:p>
    <w:p w:rsidR="000900BD" w:rsidRPr="000900BD" w:rsidRDefault="000900BD" w:rsidP="000900BD">
      <w:pPr>
        <w:widowControl/>
        <w:shd w:val="clear" w:color="auto" w:fill="FFFFFF"/>
        <w:spacing w:line="288" w:lineRule="atLeast"/>
        <w:ind w:firstLine="480"/>
        <w:jc w:val="left"/>
        <w:rPr>
          <w:rFonts w:asciiTheme="minorEastAsia" w:hAnsiTheme="minorEastAsia" w:cs="Arial"/>
          <w:color w:val="333333"/>
          <w:sz w:val="24"/>
          <w:szCs w:val="24"/>
          <w:shd w:val="clear" w:color="auto" w:fill="FFFFFF"/>
        </w:rPr>
      </w:pPr>
      <w:r w:rsidRPr="000900BD">
        <w:rPr>
          <w:rFonts w:asciiTheme="minorEastAsia" w:hAnsiTheme="minorEastAsia" w:cs="Arial"/>
          <w:color w:val="333333"/>
          <w:sz w:val="24"/>
          <w:szCs w:val="24"/>
          <w:shd w:val="clear" w:color="auto" w:fill="FFFFFF"/>
        </w:rPr>
        <w:t>第三十一条 本办法自2018年11月1日起施行。]</w:t>
      </w:r>
      <w:bookmarkStart w:id="0" w:name="ref_[3]_23374627"/>
      <w:r w:rsidRPr="000900BD">
        <w:rPr>
          <w:rFonts w:asciiTheme="minorEastAsia" w:hAnsiTheme="minorEastAsia" w:cs="Arial"/>
          <w:color w:val="333333"/>
          <w:sz w:val="24"/>
          <w:szCs w:val="24"/>
          <w:shd w:val="clear" w:color="auto" w:fill="FFFFFF"/>
        </w:rPr>
        <w:t> </w:t>
      </w:r>
      <w:bookmarkEnd w:id="0"/>
    </w:p>
    <w:p w:rsidR="000900BD" w:rsidRPr="000900BD" w:rsidRDefault="000900BD">
      <w:pPr>
        <w:rPr>
          <w:rFonts w:asciiTheme="minorEastAsia" w:hAnsiTheme="minorEastAsia" w:cs="Arial"/>
          <w:color w:val="333333"/>
          <w:sz w:val="24"/>
          <w:szCs w:val="24"/>
          <w:shd w:val="clear" w:color="auto" w:fill="FFFFFF"/>
        </w:rPr>
      </w:pPr>
    </w:p>
    <w:sectPr w:rsidR="000900BD" w:rsidRPr="000900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C02" w:rsidRDefault="00E94C02" w:rsidP="000900BD">
      <w:r>
        <w:separator/>
      </w:r>
    </w:p>
  </w:endnote>
  <w:endnote w:type="continuationSeparator" w:id="1">
    <w:p w:rsidR="00E94C02" w:rsidRDefault="00E94C02" w:rsidP="00090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C02" w:rsidRDefault="00E94C02" w:rsidP="000900BD">
      <w:r>
        <w:separator/>
      </w:r>
    </w:p>
  </w:footnote>
  <w:footnote w:type="continuationSeparator" w:id="1">
    <w:p w:rsidR="00E94C02" w:rsidRDefault="00E94C02" w:rsidP="00090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0BD"/>
    <w:rsid w:val="000900BD"/>
    <w:rsid w:val="00E94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0BD"/>
    <w:rPr>
      <w:sz w:val="18"/>
      <w:szCs w:val="18"/>
    </w:rPr>
  </w:style>
  <w:style w:type="paragraph" w:styleId="a4">
    <w:name w:val="footer"/>
    <w:basedOn w:val="a"/>
    <w:link w:val="Char0"/>
    <w:uiPriority w:val="99"/>
    <w:semiHidden/>
    <w:unhideWhenUsed/>
    <w:rsid w:val="000900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0BD"/>
    <w:rPr>
      <w:sz w:val="18"/>
      <w:szCs w:val="18"/>
    </w:rPr>
  </w:style>
  <w:style w:type="character" w:styleId="a5">
    <w:name w:val="Hyperlink"/>
    <w:basedOn w:val="a0"/>
    <w:uiPriority w:val="99"/>
    <w:semiHidden/>
    <w:unhideWhenUsed/>
    <w:rsid w:val="000900BD"/>
    <w:rPr>
      <w:color w:val="0000FF"/>
      <w:u w:val="single"/>
    </w:rPr>
  </w:style>
</w:styles>
</file>

<file path=word/webSettings.xml><?xml version="1.0" encoding="utf-8"?>
<w:webSettings xmlns:r="http://schemas.openxmlformats.org/officeDocument/2006/relationships" xmlns:w="http://schemas.openxmlformats.org/wordprocessingml/2006/main">
  <w:divs>
    <w:div w:id="1778325786">
      <w:bodyDiv w:val="1"/>
      <w:marLeft w:val="0"/>
      <w:marRight w:val="0"/>
      <w:marTop w:val="0"/>
      <w:marBottom w:val="0"/>
      <w:divBdr>
        <w:top w:val="none" w:sz="0" w:space="0" w:color="auto"/>
        <w:left w:val="none" w:sz="0" w:space="0" w:color="auto"/>
        <w:bottom w:val="none" w:sz="0" w:space="0" w:color="auto"/>
        <w:right w:val="none" w:sz="0" w:space="0" w:color="auto"/>
      </w:divBdr>
      <w:divsChild>
        <w:div w:id="297494445">
          <w:marLeft w:val="0"/>
          <w:marRight w:val="0"/>
          <w:marTop w:val="0"/>
          <w:marBottom w:val="180"/>
          <w:divBdr>
            <w:top w:val="none" w:sz="0" w:space="0" w:color="auto"/>
            <w:left w:val="none" w:sz="0" w:space="0" w:color="auto"/>
            <w:bottom w:val="none" w:sz="0" w:space="0" w:color="auto"/>
            <w:right w:val="none" w:sz="0" w:space="0" w:color="auto"/>
          </w:divBdr>
        </w:div>
        <w:div w:id="2111854711">
          <w:marLeft w:val="0"/>
          <w:marRight w:val="0"/>
          <w:marTop w:val="0"/>
          <w:marBottom w:val="180"/>
          <w:divBdr>
            <w:top w:val="none" w:sz="0" w:space="0" w:color="auto"/>
            <w:left w:val="none" w:sz="0" w:space="0" w:color="auto"/>
            <w:bottom w:val="none" w:sz="0" w:space="0" w:color="auto"/>
            <w:right w:val="none" w:sz="0" w:space="0" w:color="auto"/>
          </w:divBdr>
        </w:div>
        <w:div w:id="36392211">
          <w:marLeft w:val="0"/>
          <w:marRight w:val="0"/>
          <w:marTop w:val="0"/>
          <w:marBottom w:val="180"/>
          <w:divBdr>
            <w:top w:val="none" w:sz="0" w:space="0" w:color="auto"/>
            <w:left w:val="none" w:sz="0" w:space="0" w:color="auto"/>
            <w:bottom w:val="none" w:sz="0" w:space="0" w:color="auto"/>
            <w:right w:val="none" w:sz="0" w:space="0" w:color="auto"/>
          </w:divBdr>
        </w:div>
        <w:div w:id="1766029887">
          <w:marLeft w:val="0"/>
          <w:marRight w:val="0"/>
          <w:marTop w:val="0"/>
          <w:marBottom w:val="180"/>
          <w:divBdr>
            <w:top w:val="none" w:sz="0" w:space="0" w:color="auto"/>
            <w:left w:val="none" w:sz="0" w:space="0" w:color="auto"/>
            <w:bottom w:val="none" w:sz="0" w:space="0" w:color="auto"/>
            <w:right w:val="none" w:sz="0" w:space="0" w:color="auto"/>
          </w:divBdr>
        </w:div>
        <w:div w:id="1650163275">
          <w:marLeft w:val="0"/>
          <w:marRight w:val="0"/>
          <w:marTop w:val="0"/>
          <w:marBottom w:val="180"/>
          <w:divBdr>
            <w:top w:val="none" w:sz="0" w:space="0" w:color="auto"/>
            <w:left w:val="none" w:sz="0" w:space="0" w:color="auto"/>
            <w:bottom w:val="none" w:sz="0" w:space="0" w:color="auto"/>
            <w:right w:val="none" w:sz="0" w:space="0" w:color="auto"/>
          </w:divBdr>
        </w:div>
        <w:div w:id="617184445">
          <w:marLeft w:val="0"/>
          <w:marRight w:val="0"/>
          <w:marTop w:val="0"/>
          <w:marBottom w:val="180"/>
          <w:divBdr>
            <w:top w:val="none" w:sz="0" w:space="0" w:color="auto"/>
            <w:left w:val="none" w:sz="0" w:space="0" w:color="auto"/>
            <w:bottom w:val="none" w:sz="0" w:space="0" w:color="auto"/>
            <w:right w:val="none" w:sz="0" w:space="0" w:color="auto"/>
          </w:divBdr>
        </w:div>
        <w:div w:id="383915816">
          <w:marLeft w:val="0"/>
          <w:marRight w:val="0"/>
          <w:marTop w:val="0"/>
          <w:marBottom w:val="180"/>
          <w:divBdr>
            <w:top w:val="none" w:sz="0" w:space="0" w:color="auto"/>
            <w:left w:val="none" w:sz="0" w:space="0" w:color="auto"/>
            <w:bottom w:val="none" w:sz="0" w:space="0" w:color="auto"/>
            <w:right w:val="none" w:sz="0" w:space="0" w:color="auto"/>
          </w:divBdr>
        </w:div>
        <w:div w:id="1998000658">
          <w:marLeft w:val="0"/>
          <w:marRight w:val="0"/>
          <w:marTop w:val="0"/>
          <w:marBottom w:val="180"/>
          <w:divBdr>
            <w:top w:val="none" w:sz="0" w:space="0" w:color="auto"/>
            <w:left w:val="none" w:sz="0" w:space="0" w:color="auto"/>
            <w:bottom w:val="none" w:sz="0" w:space="0" w:color="auto"/>
            <w:right w:val="none" w:sz="0" w:space="0" w:color="auto"/>
          </w:divBdr>
        </w:div>
        <w:div w:id="1041324785">
          <w:marLeft w:val="0"/>
          <w:marRight w:val="0"/>
          <w:marTop w:val="0"/>
          <w:marBottom w:val="180"/>
          <w:divBdr>
            <w:top w:val="none" w:sz="0" w:space="0" w:color="auto"/>
            <w:left w:val="none" w:sz="0" w:space="0" w:color="auto"/>
            <w:bottom w:val="none" w:sz="0" w:space="0" w:color="auto"/>
            <w:right w:val="none" w:sz="0" w:space="0" w:color="auto"/>
          </w:divBdr>
        </w:div>
        <w:div w:id="1762338967">
          <w:marLeft w:val="0"/>
          <w:marRight w:val="0"/>
          <w:marTop w:val="0"/>
          <w:marBottom w:val="180"/>
          <w:divBdr>
            <w:top w:val="none" w:sz="0" w:space="0" w:color="auto"/>
            <w:left w:val="none" w:sz="0" w:space="0" w:color="auto"/>
            <w:bottom w:val="none" w:sz="0" w:space="0" w:color="auto"/>
            <w:right w:val="none" w:sz="0" w:space="0" w:color="auto"/>
          </w:divBdr>
        </w:div>
        <w:div w:id="1004894388">
          <w:marLeft w:val="0"/>
          <w:marRight w:val="0"/>
          <w:marTop w:val="0"/>
          <w:marBottom w:val="180"/>
          <w:divBdr>
            <w:top w:val="none" w:sz="0" w:space="0" w:color="auto"/>
            <w:left w:val="none" w:sz="0" w:space="0" w:color="auto"/>
            <w:bottom w:val="none" w:sz="0" w:space="0" w:color="auto"/>
            <w:right w:val="none" w:sz="0" w:space="0" w:color="auto"/>
          </w:divBdr>
        </w:div>
        <w:div w:id="1101952133">
          <w:marLeft w:val="0"/>
          <w:marRight w:val="0"/>
          <w:marTop w:val="0"/>
          <w:marBottom w:val="180"/>
          <w:divBdr>
            <w:top w:val="none" w:sz="0" w:space="0" w:color="auto"/>
            <w:left w:val="none" w:sz="0" w:space="0" w:color="auto"/>
            <w:bottom w:val="none" w:sz="0" w:space="0" w:color="auto"/>
            <w:right w:val="none" w:sz="0" w:space="0" w:color="auto"/>
          </w:divBdr>
        </w:div>
        <w:div w:id="1095981118">
          <w:marLeft w:val="0"/>
          <w:marRight w:val="0"/>
          <w:marTop w:val="0"/>
          <w:marBottom w:val="180"/>
          <w:divBdr>
            <w:top w:val="none" w:sz="0" w:space="0" w:color="auto"/>
            <w:left w:val="none" w:sz="0" w:space="0" w:color="auto"/>
            <w:bottom w:val="none" w:sz="0" w:space="0" w:color="auto"/>
            <w:right w:val="none" w:sz="0" w:space="0" w:color="auto"/>
          </w:divBdr>
        </w:div>
        <w:div w:id="1870413126">
          <w:marLeft w:val="0"/>
          <w:marRight w:val="0"/>
          <w:marTop w:val="0"/>
          <w:marBottom w:val="180"/>
          <w:divBdr>
            <w:top w:val="none" w:sz="0" w:space="0" w:color="auto"/>
            <w:left w:val="none" w:sz="0" w:space="0" w:color="auto"/>
            <w:bottom w:val="none" w:sz="0" w:space="0" w:color="auto"/>
            <w:right w:val="none" w:sz="0" w:space="0" w:color="auto"/>
          </w:divBdr>
        </w:div>
        <w:div w:id="1054741754">
          <w:marLeft w:val="0"/>
          <w:marRight w:val="0"/>
          <w:marTop w:val="0"/>
          <w:marBottom w:val="180"/>
          <w:divBdr>
            <w:top w:val="none" w:sz="0" w:space="0" w:color="auto"/>
            <w:left w:val="none" w:sz="0" w:space="0" w:color="auto"/>
            <w:bottom w:val="none" w:sz="0" w:space="0" w:color="auto"/>
            <w:right w:val="none" w:sz="0" w:space="0" w:color="auto"/>
          </w:divBdr>
        </w:div>
        <w:div w:id="1071731402">
          <w:marLeft w:val="0"/>
          <w:marRight w:val="0"/>
          <w:marTop w:val="0"/>
          <w:marBottom w:val="180"/>
          <w:divBdr>
            <w:top w:val="none" w:sz="0" w:space="0" w:color="auto"/>
            <w:left w:val="none" w:sz="0" w:space="0" w:color="auto"/>
            <w:bottom w:val="none" w:sz="0" w:space="0" w:color="auto"/>
            <w:right w:val="none" w:sz="0" w:space="0" w:color="auto"/>
          </w:divBdr>
        </w:div>
        <w:div w:id="494228520">
          <w:marLeft w:val="0"/>
          <w:marRight w:val="0"/>
          <w:marTop w:val="0"/>
          <w:marBottom w:val="180"/>
          <w:divBdr>
            <w:top w:val="none" w:sz="0" w:space="0" w:color="auto"/>
            <w:left w:val="none" w:sz="0" w:space="0" w:color="auto"/>
            <w:bottom w:val="none" w:sz="0" w:space="0" w:color="auto"/>
            <w:right w:val="none" w:sz="0" w:space="0" w:color="auto"/>
          </w:divBdr>
        </w:div>
        <w:div w:id="713509021">
          <w:marLeft w:val="0"/>
          <w:marRight w:val="0"/>
          <w:marTop w:val="0"/>
          <w:marBottom w:val="180"/>
          <w:divBdr>
            <w:top w:val="none" w:sz="0" w:space="0" w:color="auto"/>
            <w:left w:val="none" w:sz="0" w:space="0" w:color="auto"/>
            <w:bottom w:val="none" w:sz="0" w:space="0" w:color="auto"/>
            <w:right w:val="none" w:sz="0" w:space="0" w:color="auto"/>
          </w:divBdr>
        </w:div>
        <w:div w:id="1230965225">
          <w:marLeft w:val="0"/>
          <w:marRight w:val="0"/>
          <w:marTop w:val="0"/>
          <w:marBottom w:val="180"/>
          <w:divBdr>
            <w:top w:val="none" w:sz="0" w:space="0" w:color="auto"/>
            <w:left w:val="none" w:sz="0" w:space="0" w:color="auto"/>
            <w:bottom w:val="none" w:sz="0" w:space="0" w:color="auto"/>
            <w:right w:val="none" w:sz="0" w:space="0" w:color="auto"/>
          </w:divBdr>
        </w:div>
        <w:div w:id="1047069199">
          <w:marLeft w:val="0"/>
          <w:marRight w:val="0"/>
          <w:marTop w:val="0"/>
          <w:marBottom w:val="180"/>
          <w:divBdr>
            <w:top w:val="none" w:sz="0" w:space="0" w:color="auto"/>
            <w:left w:val="none" w:sz="0" w:space="0" w:color="auto"/>
            <w:bottom w:val="none" w:sz="0" w:space="0" w:color="auto"/>
            <w:right w:val="none" w:sz="0" w:space="0" w:color="auto"/>
          </w:divBdr>
        </w:div>
        <w:div w:id="1982730972">
          <w:marLeft w:val="0"/>
          <w:marRight w:val="0"/>
          <w:marTop w:val="0"/>
          <w:marBottom w:val="180"/>
          <w:divBdr>
            <w:top w:val="none" w:sz="0" w:space="0" w:color="auto"/>
            <w:left w:val="none" w:sz="0" w:space="0" w:color="auto"/>
            <w:bottom w:val="none" w:sz="0" w:space="0" w:color="auto"/>
            <w:right w:val="none" w:sz="0" w:space="0" w:color="auto"/>
          </w:divBdr>
        </w:div>
        <w:div w:id="2086292891">
          <w:marLeft w:val="0"/>
          <w:marRight w:val="0"/>
          <w:marTop w:val="0"/>
          <w:marBottom w:val="180"/>
          <w:divBdr>
            <w:top w:val="none" w:sz="0" w:space="0" w:color="auto"/>
            <w:left w:val="none" w:sz="0" w:space="0" w:color="auto"/>
            <w:bottom w:val="none" w:sz="0" w:space="0" w:color="auto"/>
            <w:right w:val="none" w:sz="0" w:space="0" w:color="auto"/>
          </w:divBdr>
        </w:div>
        <w:div w:id="1646935290">
          <w:marLeft w:val="0"/>
          <w:marRight w:val="0"/>
          <w:marTop w:val="0"/>
          <w:marBottom w:val="180"/>
          <w:divBdr>
            <w:top w:val="none" w:sz="0" w:space="0" w:color="auto"/>
            <w:left w:val="none" w:sz="0" w:space="0" w:color="auto"/>
            <w:bottom w:val="none" w:sz="0" w:space="0" w:color="auto"/>
            <w:right w:val="none" w:sz="0" w:space="0" w:color="auto"/>
          </w:divBdr>
        </w:div>
        <w:div w:id="1309166330">
          <w:marLeft w:val="0"/>
          <w:marRight w:val="0"/>
          <w:marTop w:val="0"/>
          <w:marBottom w:val="180"/>
          <w:divBdr>
            <w:top w:val="none" w:sz="0" w:space="0" w:color="auto"/>
            <w:left w:val="none" w:sz="0" w:space="0" w:color="auto"/>
            <w:bottom w:val="none" w:sz="0" w:space="0" w:color="auto"/>
            <w:right w:val="none" w:sz="0" w:space="0" w:color="auto"/>
          </w:divBdr>
        </w:div>
        <w:div w:id="1955748150">
          <w:marLeft w:val="0"/>
          <w:marRight w:val="0"/>
          <w:marTop w:val="0"/>
          <w:marBottom w:val="180"/>
          <w:divBdr>
            <w:top w:val="none" w:sz="0" w:space="0" w:color="auto"/>
            <w:left w:val="none" w:sz="0" w:space="0" w:color="auto"/>
            <w:bottom w:val="none" w:sz="0" w:space="0" w:color="auto"/>
            <w:right w:val="none" w:sz="0" w:space="0" w:color="auto"/>
          </w:divBdr>
        </w:div>
        <w:div w:id="186412284">
          <w:marLeft w:val="0"/>
          <w:marRight w:val="0"/>
          <w:marTop w:val="0"/>
          <w:marBottom w:val="180"/>
          <w:divBdr>
            <w:top w:val="none" w:sz="0" w:space="0" w:color="auto"/>
            <w:left w:val="none" w:sz="0" w:space="0" w:color="auto"/>
            <w:bottom w:val="none" w:sz="0" w:space="0" w:color="auto"/>
            <w:right w:val="none" w:sz="0" w:space="0" w:color="auto"/>
          </w:divBdr>
        </w:div>
        <w:div w:id="470056275">
          <w:marLeft w:val="0"/>
          <w:marRight w:val="0"/>
          <w:marTop w:val="0"/>
          <w:marBottom w:val="180"/>
          <w:divBdr>
            <w:top w:val="none" w:sz="0" w:space="0" w:color="auto"/>
            <w:left w:val="none" w:sz="0" w:space="0" w:color="auto"/>
            <w:bottom w:val="none" w:sz="0" w:space="0" w:color="auto"/>
            <w:right w:val="none" w:sz="0" w:space="0" w:color="auto"/>
          </w:divBdr>
        </w:div>
        <w:div w:id="1968965802">
          <w:marLeft w:val="0"/>
          <w:marRight w:val="0"/>
          <w:marTop w:val="0"/>
          <w:marBottom w:val="180"/>
          <w:divBdr>
            <w:top w:val="none" w:sz="0" w:space="0" w:color="auto"/>
            <w:left w:val="none" w:sz="0" w:space="0" w:color="auto"/>
            <w:bottom w:val="none" w:sz="0" w:space="0" w:color="auto"/>
            <w:right w:val="none" w:sz="0" w:space="0" w:color="auto"/>
          </w:divBdr>
        </w:div>
        <w:div w:id="1778524687">
          <w:marLeft w:val="0"/>
          <w:marRight w:val="0"/>
          <w:marTop w:val="0"/>
          <w:marBottom w:val="180"/>
          <w:divBdr>
            <w:top w:val="none" w:sz="0" w:space="0" w:color="auto"/>
            <w:left w:val="none" w:sz="0" w:space="0" w:color="auto"/>
            <w:bottom w:val="none" w:sz="0" w:space="0" w:color="auto"/>
            <w:right w:val="none" w:sz="0" w:space="0" w:color="auto"/>
          </w:divBdr>
        </w:div>
        <w:div w:id="427888866">
          <w:marLeft w:val="0"/>
          <w:marRight w:val="0"/>
          <w:marTop w:val="0"/>
          <w:marBottom w:val="180"/>
          <w:divBdr>
            <w:top w:val="none" w:sz="0" w:space="0" w:color="auto"/>
            <w:left w:val="none" w:sz="0" w:space="0" w:color="auto"/>
            <w:bottom w:val="none" w:sz="0" w:space="0" w:color="auto"/>
            <w:right w:val="none" w:sz="0" w:space="0" w:color="auto"/>
          </w:divBdr>
        </w:div>
        <w:div w:id="698316931">
          <w:marLeft w:val="0"/>
          <w:marRight w:val="0"/>
          <w:marTop w:val="0"/>
          <w:marBottom w:val="180"/>
          <w:divBdr>
            <w:top w:val="none" w:sz="0" w:space="0" w:color="auto"/>
            <w:left w:val="none" w:sz="0" w:space="0" w:color="auto"/>
            <w:bottom w:val="none" w:sz="0" w:space="0" w:color="auto"/>
            <w:right w:val="none" w:sz="0" w:space="0" w:color="auto"/>
          </w:divBdr>
        </w:div>
        <w:div w:id="1867794954">
          <w:marLeft w:val="0"/>
          <w:marRight w:val="0"/>
          <w:marTop w:val="0"/>
          <w:marBottom w:val="180"/>
          <w:divBdr>
            <w:top w:val="none" w:sz="0" w:space="0" w:color="auto"/>
            <w:left w:val="none" w:sz="0" w:space="0" w:color="auto"/>
            <w:bottom w:val="none" w:sz="0" w:space="0" w:color="auto"/>
            <w:right w:val="none" w:sz="0" w:space="0" w:color="auto"/>
          </w:divBdr>
        </w:div>
        <w:div w:id="1922904587">
          <w:marLeft w:val="0"/>
          <w:marRight w:val="0"/>
          <w:marTop w:val="0"/>
          <w:marBottom w:val="180"/>
          <w:divBdr>
            <w:top w:val="none" w:sz="0" w:space="0" w:color="auto"/>
            <w:left w:val="none" w:sz="0" w:space="0" w:color="auto"/>
            <w:bottom w:val="none" w:sz="0" w:space="0" w:color="auto"/>
            <w:right w:val="none" w:sz="0" w:space="0" w:color="auto"/>
          </w:divBdr>
        </w:div>
        <w:div w:id="1648587924">
          <w:marLeft w:val="0"/>
          <w:marRight w:val="0"/>
          <w:marTop w:val="0"/>
          <w:marBottom w:val="180"/>
          <w:divBdr>
            <w:top w:val="none" w:sz="0" w:space="0" w:color="auto"/>
            <w:left w:val="none" w:sz="0" w:space="0" w:color="auto"/>
            <w:bottom w:val="none" w:sz="0" w:space="0" w:color="auto"/>
            <w:right w:val="none" w:sz="0" w:space="0" w:color="auto"/>
          </w:divBdr>
        </w:div>
        <w:div w:id="1814904870">
          <w:marLeft w:val="0"/>
          <w:marRight w:val="0"/>
          <w:marTop w:val="0"/>
          <w:marBottom w:val="180"/>
          <w:divBdr>
            <w:top w:val="none" w:sz="0" w:space="0" w:color="auto"/>
            <w:left w:val="none" w:sz="0" w:space="0" w:color="auto"/>
            <w:bottom w:val="none" w:sz="0" w:space="0" w:color="auto"/>
            <w:right w:val="none" w:sz="0" w:space="0" w:color="auto"/>
          </w:divBdr>
        </w:div>
        <w:div w:id="2043284536">
          <w:marLeft w:val="0"/>
          <w:marRight w:val="0"/>
          <w:marTop w:val="0"/>
          <w:marBottom w:val="180"/>
          <w:divBdr>
            <w:top w:val="none" w:sz="0" w:space="0" w:color="auto"/>
            <w:left w:val="none" w:sz="0" w:space="0" w:color="auto"/>
            <w:bottom w:val="none" w:sz="0" w:space="0" w:color="auto"/>
            <w:right w:val="none" w:sz="0" w:space="0" w:color="auto"/>
          </w:divBdr>
        </w:div>
        <w:div w:id="1199466104">
          <w:marLeft w:val="0"/>
          <w:marRight w:val="0"/>
          <w:marTop w:val="0"/>
          <w:marBottom w:val="180"/>
          <w:divBdr>
            <w:top w:val="none" w:sz="0" w:space="0" w:color="auto"/>
            <w:left w:val="none" w:sz="0" w:space="0" w:color="auto"/>
            <w:bottom w:val="none" w:sz="0" w:space="0" w:color="auto"/>
            <w:right w:val="none" w:sz="0" w:space="0" w:color="auto"/>
          </w:divBdr>
        </w:div>
        <w:div w:id="1052539065">
          <w:marLeft w:val="0"/>
          <w:marRight w:val="0"/>
          <w:marTop w:val="0"/>
          <w:marBottom w:val="180"/>
          <w:divBdr>
            <w:top w:val="none" w:sz="0" w:space="0" w:color="auto"/>
            <w:left w:val="none" w:sz="0" w:space="0" w:color="auto"/>
            <w:bottom w:val="none" w:sz="0" w:space="0" w:color="auto"/>
            <w:right w:val="none" w:sz="0" w:space="0" w:color="auto"/>
          </w:divBdr>
        </w:div>
        <w:div w:id="1808931540">
          <w:marLeft w:val="0"/>
          <w:marRight w:val="0"/>
          <w:marTop w:val="0"/>
          <w:marBottom w:val="180"/>
          <w:divBdr>
            <w:top w:val="none" w:sz="0" w:space="0" w:color="auto"/>
            <w:left w:val="none" w:sz="0" w:space="0" w:color="auto"/>
            <w:bottom w:val="none" w:sz="0" w:space="0" w:color="auto"/>
            <w:right w:val="none" w:sz="0" w:space="0" w:color="auto"/>
          </w:divBdr>
        </w:div>
        <w:div w:id="1443109026">
          <w:marLeft w:val="0"/>
          <w:marRight w:val="0"/>
          <w:marTop w:val="0"/>
          <w:marBottom w:val="180"/>
          <w:divBdr>
            <w:top w:val="none" w:sz="0" w:space="0" w:color="auto"/>
            <w:left w:val="none" w:sz="0" w:space="0" w:color="auto"/>
            <w:bottom w:val="none" w:sz="0" w:space="0" w:color="auto"/>
            <w:right w:val="none" w:sz="0" w:space="0" w:color="auto"/>
          </w:divBdr>
        </w:div>
        <w:div w:id="380597958">
          <w:marLeft w:val="0"/>
          <w:marRight w:val="0"/>
          <w:marTop w:val="0"/>
          <w:marBottom w:val="180"/>
          <w:divBdr>
            <w:top w:val="none" w:sz="0" w:space="0" w:color="auto"/>
            <w:left w:val="none" w:sz="0" w:space="0" w:color="auto"/>
            <w:bottom w:val="none" w:sz="0" w:space="0" w:color="auto"/>
            <w:right w:val="none" w:sz="0" w:space="0" w:color="auto"/>
          </w:divBdr>
        </w:div>
        <w:div w:id="592515177">
          <w:marLeft w:val="0"/>
          <w:marRight w:val="0"/>
          <w:marTop w:val="0"/>
          <w:marBottom w:val="180"/>
          <w:divBdr>
            <w:top w:val="none" w:sz="0" w:space="0" w:color="auto"/>
            <w:left w:val="none" w:sz="0" w:space="0" w:color="auto"/>
            <w:bottom w:val="none" w:sz="0" w:space="0" w:color="auto"/>
            <w:right w:val="none" w:sz="0" w:space="0" w:color="auto"/>
          </w:divBdr>
        </w:div>
        <w:div w:id="126970922">
          <w:marLeft w:val="0"/>
          <w:marRight w:val="0"/>
          <w:marTop w:val="0"/>
          <w:marBottom w:val="180"/>
          <w:divBdr>
            <w:top w:val="none" w:sz="0" w:space="0" w:color="auto"/>
            <w:left w:val="none" w:sz="0" w:space="0" w:color="auto"/>
            <w:bottom w:val="none" w:sz="0" w:space="0" w:color="auto"/>
            <w:right w:val="none" w:sz="0" w:space="0" w:color="auto"/>
          </w:divBdr>
        </w:div>
        <w:div w:id="644698220">
          <w:marLeft w:val="0"/>
          <w:marRight w:val="0"/>
          <w:marTop w:val="0"/>
          <w:marBottom w:val="180"/>
          <w:divBdr>
            <w:top w:val="none" w:sz="0" w:space="0" w:color="auto"/>
            <w:left w:val="none" w:sz="0" w:space="0" w:color="auto"/>
            <w:bottom w:val="none" w:sz="0" w:space="0" w:color="auto"/>
            <w:right w:val="none" w:sz="0" w:space="0" w:color="auto"/>
          </w:divBdr>
        </w:div>
        <w:div w:id="1507743083">
          <w:marLeft w:val="0"/>
          <w:marRight w:val="0"/>
          <w:marTop w:val="0"/>
          <w:marBottom w:val="180"/>
          <w:divBdr>
            <w:top w:val="none" w:sz="0" w:space="0" w:color="auto"/>
            <w:left w:val="none" w:sz="0" w:space="0" w:color="auto"/>
            <w:bottom w:val="none" w:sz="0" w:space="0" w:color="auto"/>
            <w:right w:val="none" w:sz="0" w:space="0" w:color="auto"/>
          </w:divBdr>
        </w:div>
        <w:div w:id="48657310">
          <w:marLeft w:val="0"/>
          <w:marRight w:val="0"/>
          <w:marTop w:val="0"/>
          <w:marBottom w:val="180"/>
          <w:divBdr>
            <w:top w:val="none" w:sz="0" w:space="0" w:color="auto"/>
            <w:left w:val="none" w:sz="0" w:space="0" w:color="auto"/>
            <w:bottom w:val="none" w:sz="0" w:space="0" w:color="auto"/>
            <w:right w:val="none" w:sz="0" w:space="0" w:color="auto"/>
          </w:divBdr>
        </w:div>
        <w:div w:id="772896985">
          <w:marLeft w:val="0"/>
          <w:marRight w:val="0"/>
          <w:marTop w:val="0"/>
          <w:marBottom w:val="180"/>
          <w:divBdr>
            <w:top w:val="none" w:sz="0" w:space="0" w:color="auto"/>
            <w:left w:val="none" w:sz="0" w:space="0" w:color="auto"/>
            <w:bottom w:val="none" w:sz="0" w:space="0" w:color="auto"/>
            <w:right w:val="none" w:sz="0" w:space="0" w:color="auto"/>
          </w:divBdr>
        </w:div>
        <w:div w:id="1409884641">
          <w:marLeft w:val="0"/>
          <w:marRight w:val="0"/>
          <w:marTop w:val="0"/>
          <w:marBottom w:val="180"/>
          <w:divBdr>
            <w:top w:val="none" w:sz="0" w:space="0" w:color="auto"/>
            <w:left w:val="none" w:sz="0" w:space="0" w:color="auto"/>
            <w:bottom w:val="none" w:sz="0" w:space="0" w:color="auto"/>
            <w:right w:val="none" w:sz="0" w:space="0" w:color="auto"/>
          </w:divBdr>
        </w:div>
        <w:div w:id="933127046">
          <w:marLeft w:val="0"/>
          <w:marRight w:val="0"/>
          <w:marTop w:val="0"/>
          <w:marBottom w:val="180"/>
          <w:divBdr>
            <w:top w:val="none" w:sz="0" w:space="0" w:color="auto"/>
            <w:left w:val="none" w:sz="0" w:space="0" w:color="auto"/>
            <w:bottom w:val="none" w:sz="0" w:space="0" w:color="auto"/>
            <w:right w:val="none" w:sz="0" w:space="0" w:color="auto"/>
          </w:divBdr>
        </w:div>
        <w:div w:id="813137433">
          <w:marLeft w:val="0"/>
          <w:marRight w:val="0"/>
          <w:marTop w:val="0"/>
          <w:marBottom w:val="180"/>
          <w:divBdr>
            <w:top w:val="none" w:sz="0" w:space="0" w:color="auto"/>
            <w:left w:val="none" w:sz="0" w:space="0" w:color="auto"/>
            <w:bottom w:val="none" w:sz="0" w:space="0" w:color="auto"/>
            <w:right w:val="none" w:sz="0" w:space="0" w:color="auto"/>
          </w:divBdr>
        </w:div>
        <w:div w:id="839004145">
          <w:marLeft w:val="0"/>
          <w:marRight w:val="0"/>
          <w:marTop w:val="0"/>
          <w:marBottom w:val="180"/>
          <w:divBdr>
            <w:top w:val="none" w:sz="0" w:space="0" w:color="auto"/>
            <w:left w:val="none" w:sz="0" w:space="0" w:color="auto"/>
            <w:bottom w:val="none" w:sz="0" w:space="0" w:color="auto"/>
            <w:right w:val="none" w:sz="0" w:space="0" w:color="auto"/>
          </w:divBdr>
        </w:div>
        <w:div w:id="1414278223">
          <w:marLeft w:val="0"/>
          <w:marRight w:val="0"/>
          <w:marTop w:val="0"/>
          <w:marBottom w:val="180"/>
          <w:divBdr>
            <w:top w:val="none" w:sz="0" w:space="0" w:color="auto"/>
            <w:left w:val="none" w:sz="0" w:space="0" w:color="auto"/>
            <w:bottom w:val="none" w:sz="0" w:space="0" w:color="auto"/>
            <w:right w:val="none" w:sz="0" w:space="0" w:color="auto"/>
          </w:divBdr>
        </w:div>
        <w:div w:id="2033336202">
          <w:marLeft w:val="0"/>
          <w:marRight w:val="0"/>
          <w:marTop w:val="0"/>
          <w:marBottom w:val="180"/>
          <w:divBdr>
            <w:top w:val="none" w:sz="0" w:space="0" w:color="auto"/>
            <w:left w:val="none" w:sz="0" w:space="0" w:color="auto"/>
            <w:bottom w:val="none" w:sz="0" w:space="0" w:color="auto"/>
            <w:right w:val="none" w:sz="0" w:space="0" w:color="auto"/>
          </w:divBdr>
        </w:div>
        <w:div w:id="485437710">
          <w:marLeft w:val="0"/>
          <w:marRight w:val="0"/>
          <w:marTop w:val="0"/>
          <w:marBottom w:val="180"/>
          <w:divBdr>
            <w:top w:val="none" w:sz="0" w:space="0" w:color="auto"/>
            <w:left w:val="none" w:sz="0" w:space="0" w:color="auto"/>
            <w:bottom w:val="none" w:sz="0" w:space="0" w:color="auto"/>
            <w:right w:val="none" w:sz="0" w:space="0" w:color="auto"/>
          </w:divBdr>
        </w:div>
        <w:div w:id="2015692410">
          <w:marLeft w:val="0"/>
          <w:marRight w:val="0"/>
          <w:marTop w:val="0"/>
          <w:marBottom w:val="180"/>
          <w:divBdr>
            <w:top w:val="none" w:sz="0" w:space="0" w:color="auto"/>
            <w:left w:val="none" w:sz="0" w:space="0" w:color="auto"/>
            <w:bottom w:val="none" w:sz="0" w:space="0" w:color="auto"/>
            <w:right w:val="none" w:sz="0" w:space="0" w:color="auto"/>
          </w:divBdr>
        </w:div>
        <w:div w:id="2030523362">
          <w:marLeft w:val="0"/>
          <w:marRight w:val="0"/>
          <w:marTop w:val="0"/>
          <w:marBottom w:val="180"/>
          <w:divBdr>
            <w:top w:val="none" w:sz="0" w:space="0" w:color="auto"/>
            <w:left w:val="none" w:sz="0" w:space="0" w:color="auto"/>
            <w:bottom w:val="none" w:sz="0" w:space="0" w:color="auto"/>
            <w:right w:val="none" w:sz="0" w:space="0" w:color="auto"/>
          </w:divBdr>
        </w:div>
        <w:div w:id="557519875">
          <w:marLeft w:val="0"/>
          <w:marRight w:val="0"/>
          <w:marTop w:val="0"/>
          <w:marBottom w:val="180"/>
          <w:divBdr>
            <w:top w:val="none" w:sz="0" w:space="0" w:color="auto"/>
            <w:left w:val="none" w:sz="0" w:space="0" w:color="auto"/>
            <w:bottom w:val="none" w:sz="0" w:space="0" w:color="auto"/>
            <w:right w:val="none" w:sz="0" w:space="0" w:color="auto"/>
          </w:divBdr>
        </w:div>
        <w:div w:id="1117259924">
          <w:marLeft w:val="0"/>
          <w:marRight w:val="0"/>
          <w:marTop w:val="0"/>
          <w:marBottom w:val="180"/>
          <w:divBdr>
            <w:top w:val="none" w:sz="0" w:space="0" w:color="auto"/>
            <w:left w:val="none" w:sz="0" w:space="0" w:color="auto"/>
            <w:bottom w:val="none" w:sz="0" w:space="0" w:color="auto"/>
            <w:right w:val="none" w:sz="0" w:space="0" w:color="auto"/>
          </w:divBdr>
        </w:div>
        <w:div w:id="710039882">
          <w:marLeft w:val="0"/>
          <w:marRight w:val="0"/>
          <w:marTop w:val="0"/>
          <w:marBottom w:val="180"/>
          <w:divBdr>
            <w:top w:val="none" w:sz="0" w:space="0" w:color="auto"/>
            <w:left w:val="none" w:sz="0" w:space="0" w:color="auto"/>
            <w:bottom w:val="none" w:sz="0" w:space="0" w:color="auto"/>
            <w:right w:val="none" w:sz="0" w:space="0" w:color="auto"/>
          </w:divBdr>
        </w:div>
        <w:div w:id="227881013">
          <w:marLeft w:val="0"/>
          <w:marRight w:val="0"/>
          <w:marTop w:val="0"/>
          <w:marBottom w:val="180"/>
          <w:divBdr>
            <w:top w:val="none" w:sz="0" w:space="0" w:color="auto"/>
            <w:left w:val="none" w:sz="0" w:space="0" w:color="auto"/>
            <w:bottom w:val="none" w:sz="0" w:space="0" w:color="auto"/>
            <w:right w:val="none" w:sz="0" w:space="0" w:color="auto"/>
          </w:divBdr>
        </w:div>
        <w:div w:id="1993832118">
          <w:marLeft w:val="0"/>
          <w:marRight w:val="0"/>
          <w:marTop w:val="0"/>
          <w:marBottom w:val="180"/>
          <w:divBdr>
            <w:top w:val="none" w:sz="0" w:space="0" w:color="auto"/>
            <w:left w:val="none" w:sz="0" w:space="0" w:color="auto"/>
            <w:bottom w:val="none" w:sz="0" w:space="0" w:color="auto"/>
            <w:right w:val="none" w:sz="0" w:space="0" w:color="auto"/>
          </w:divBdr>
        </w:div>
        <w:div w:id="1156917449">
          <w:marLeft w:val="0"/>
          <w:marRight w:val="0"/>
          <w:marTop w:val="0"/>
          <w:marBottom w:val="180"/>
          <w:divBdr>
            <w:top w:val="none" w:sz="0" w:space="0" w:color="auto"/>
            <w:left w:val="none" w:sz="0" w:space="0" w:color="auto"/>
            <w:bottom w:val="none" w:sz="0" w:space="0" w:color="auto"/>
            <w:right w:val="none" w:sz="0" w:space="0" w:color="auto"/>
          </w:divBdr>
        </w:div>
        <w:div w:id="867521147">
          <w:marLeft w:val="0"/>
          <w:marRight w:val="0"/>
          <w:marTop w:val="0"/>
          <w:marBottom w:val="180"/>
          <w:divBdr>
            <w:top w:val="none" w:sz="0" w:space="0" w:color="auto"/>
            <w:left w:val="none" w:sz="0" w:space="0" w:color="auto"/>
            <w:bottom w:val="none" w:sz="0" w:space="0" w:color="auto"/>
            <w:right w:val="none" w:sz="0" w:space="0" w:color="auto"/>
          </w:divBdr>
        </w:div>
        <w:div w:id="1387026210">
          <w:marLeft w:val="0"/>
          <w:marRight w:val="0"/>
          <w:marTop w:val="0"/>
          <w:marBottom w:val="180"/>
          <w:divBdr>
            <w:top w:val="none" w:sz="0" w:space="0" w:color="auto"/>
            <w:left w:val="none" w:sz="0" w:space="0" w:color="auto"/>
            <w:bottom w:val="none" w:sz="0" w:space="0" w:color="auto"/>
            <w:right w:val="none" w:sz="0" w:space="0" w:color="auto"/>
          </w:divBdr>
        </w:div>
        <w:div w:id="1635214286">
          <w:marLeft w:val="0"/>
          <w:marRight w:val="0"/>
          <w:marTop w:val="0"/>
          <w:marBottom w:val="180"/>
          <w:divBdr>
            <w:top w:val="none" w:sz="0" w:space="0" w:color="auto"/>
            <w:left w:val="none" w:sz="0" w:space="0" w:color="auto"/>
            <w:bottom w:val="none" w:sz="0" w:space="0" w:color="auto"/>
            <w:right w:val="none" w:sz="0" w:space="0" w:color="auto"/>
          </w:divBdr>
        </w:div>
        <w:div w:id="21637403">
          <w:marLeft w:val="0"/>
          <w:marRight w:val="0"/>
          <w:marTop w:val="0"/>
          <w:marBottom w:val="180"/>
          <w:divBdr>
            <w:top w:val="none" w:sz="0" w:space="0" w:color="auto"/>
            <w:left w:val="none" w:sz="0" w:space="0" w:color="auto"/>
            <w:bottom w:val="none" w:sz="0" w:space="0" w:color="auto"/>
            <w:right w:val="none" w:sz="0" w:space="0" w:color="auto"/>
          </w:divBdr>
        </w:div>
        <w:div w:id="106317534">
          <w:marLeft w:val="0"/>
          <w:marRight w:val="0"/>
          <w:marTop w:val="0"/>
          <w:marBottom w:val="180"/>
          <w:divBdr>
            <w:top w:val="none" w:sz="0" w:space="0" w:color="auto"/>
            <w:left w:val="none" w:sz="0" w:space="0" w:color="auto"/>
            <w:bottom w:val="none" w:sz="0" w:space="0" w:color="auto"/>
            <w:right w:val="none" w:sz="0" w:space="0" w:color="auto"/>
          </w:divBdr>
        </w:div>
        <w:div w:id="1074820190">
          <w:marLeft w:val="0"/>
          <w:marRight w:val="0"/>
          <w:marTop w:val="0"/>
          <w:marBottom w:val="180"/>
          <w:divBdr>
            <w:top w:val="none" w:sz="0" w:space="0" w:color="auto"/>
            <w:left w:val="none" w:sz="0" w:space="0" w:color="auto"/>
            <w:bottom w:val="none" w:sz="0" w:space="0" w:color="auto"/>
            <w:right w:val="none" w:sz="0" w:space="0" w:color="auto"/>
          </w:divBdr>
        </w:div>
        <w:div w:id="1546941799">
          <w:marLeft w:val="0"/>
          <w:marRight w:val="0"/>
          <w:marTop w:val="0"/>
          <w:marBottom w:val="180"/>
          <w:divBdr>
            <w:top w:val="none" w:sz="0" w:space="0" w:color="auto"/>
            <w:left w:val="none" w:sz="0" w:space="0" w:color="auto"/>
            <w:bottom w:val="none" w:sz="0" w:space="0" w:color="auto"/>
            <w:right w:val="none" w:sz="0" w:space="0" w:color="auto"/>
          </w:divBdr>
        </w:div>
        <w:div w:id="390663364">
          <w:marLeft w:val="0"/>
          <w:marRight w:val="0"/>
          <w:marTop w:val="0"/>
          <w:marBottom w:val="180"/>
          <w:divBdr>
            <w:top w:val="none" w:sz="0" w:space="0" w:color="auto"/>
            <w:left w:val="none" w:sz="0" w:space="0" w:color="auto"/>
            <w:bottom w:val="none" w:sz="0" w:space="0" w:color="auto"/>
            <w:right w:val="none" w:sz="0" w:space="0" w:color="auto"/>
          </w:divBdr>
        </w:div>
        <w:div w:id="1372533961">
          <w:marLeft w:val="0"/>
          <w:marRight w:val="0"/>
          <w:marTop w:val="0"/>
          <w:marBottom w:val="180"/>
          <w:divBdr>
            <w:top w:val="none" w:sz="0" w:space="0" w:color="auto"/>
            <w:left w:val="none" w:sz="0" w:space="0" w:color="auto"/>
            <w:bottom w:val="none" w:sz="0" w:space="0" w:color="auto"/>
            <w:right w:val="none" w:sz="0" w:space="0" w:color="auto"/>
          </w:divBdr>
        </w:div>
        <w:div w:id="274018029">
          <w:marLeft w:val="0"/>
          <w:marRight w:val="0"/>
          <w:marTop w:val="0"/>
          <w:marBottom w:val="180"/>
          <w:divBdr>
            <w:top w:val="none" w:sz="0" w:space="0" w:color="auto"/>
            <w:left w:val="none" w:sz="0" w:space="0" w:color="auto"/>
            <w:bottom w:val="none" w:sz="0" w:space="0" w:color="auto"/>
            <w:right w:val="none" w:sz="0" w:space="0" w:color="auto"/>
          </w:divBdr>
        </w:div>
        <w:div w:id="1427649964">
          <w:marLeft w:val="0"/>
          <w:marRight w:val="0"/>
          <w:marTop w:val="0"/>
          <w:marBottom w:val="180"/>
          <w:divBdr>
            <w:top w:val="none" w:sz="0" w:space="0" w:color="auto"/>
            <w:left w:val="none" w:sz="0" w:space="0" w:color="auto"/>
            <w:bottom w:val="none" w:sz="0" w:space="0" w:color="auto"/>
            <w:right w:val="none" w:sz="0" w:space="0" w:color="auto"/>
          </w:divBdr>
        </w:div>
        <w:div w:id="207111631">
          <w:marLeft w:val="0"/>
          <w:marRight w:val="0"/>
          <w:marTop w:val="0"/>
          <w:marBottom w:val="180"/>
          <w:divBdr>
            <w:top w:val="none" w:sz="0" w:space="0" w:color="auto"/>
            <w:left w:val="none" w:sz="0" w:space="0" w:color="auto"/>
            <w:bottom w:val="none" w:sz="0" w:space="0" w:color="auto"/>
            <w:right w:val="none" w:sz="0" w:space="0" w:color="auto"/>
          </w:divBdr>
        </w:div>
        <w:div w:id="1136416602">
          <w:marLeft w:val="0"/>
          <w:marRight w:val="0"/>
          <w:marTop w:val="0"/>
          <w:marBottom w:val="180"/>
          <w:divBdr>
            <w:top w:val="none" w:sz="0" w:space="0" w:color="auto"/>
            <w:left w:val="none" w:sz="0" w:space="0" w:color="auto"/>
            <w:bottom w:val="none" w:sz="0" w:space="0" w:color="auto"/>
            <w:right w:val="none" w:sz="0" w:space="0" w:color="auto"/>
          </w:divBdr>
        </w:div>
        <w:div w:id="10208208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0%B8%E7%83%9F/142397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560</Words>
  <Characters>3195</Characters>
  <Application>Microsoft Office Word</Application>
  <DocSecurity>0</DocSecurity>
  <Lines>26</Lines>
  <Paragraphs>7</Paragraphs>
  <ScaleCrop>false</ScaleCrop>
  <Company>Microsoft</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2018-10-11T07:49:00Z</dcterms:created>
  <dcterms:modified xsi:type="dcterms:W3CDTF">2018-10-11T07:53:00Z</dcterms:modified>
</cp:coreProperties>
</file>